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3546"/>
        <w:gridCol w:w="5244"/>
      </w:tblGrid>
      <w:tr w:rsidR="00065E94" w14:paraId="1047C0FC" w14:textId="77777777" w:rsidTr="00AB2187">
        <w:trPr>
          <w:cantSplit/>
          <w:trHeight w:hRule="exact" w:val="20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3BB6E7" w14:textId="77777777" w:rsidR="00065E94" w:rsidRDefault="00065E94" w:rsidP="000C1D89">
            <w:pPr>
              <w:shd w:val="clear" w:color="auto" w:fill="FFFFFF"/>
              <w:tabs>
                <w:tab w:val="left" w:pos="2700"/>
                <w:tab w:val="left" w:pos="3600"/>
              </w:tabs>
              <w:spacing w:before="120"/>
              <w:jc w:val="center"/>
              <w:rPr>
                <w:sz w:val="22"/>
                <w:szCs w:val="22"/>
              </w:rPr>
            </w:pPr>
            <w:bookmarkStart w:id="0" w:name="Edit"/>
            <w:r>
              <w:rPr>
                <w:noProof/>
                <w:sz w:val="22"/>
                <w:szCs w:val="22"/>
                <w:lang w:val="en-CA"/>
              </w:rPr>
              <w:drawing>
                <wp:inline distT="0" distB="0" distL="0" distR="0" wp14:anchorId="53A56AD2" wp14:editId="0BFFDF25">
                  <wp:extent cx="939800" cy="831850"/>
                  <wp:effectExtent l="19050" t="0" r="0" b="0"/>
                  <wp:docPr id="1" name="Picture 1" descr="BCID_Forms_V_sanBPOE_Ge#1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CID_Forms_V_sanBPOE_Ge#1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3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717837" w14:textId="42D49284" w:rsidR="001B7C2B" w:rsidRDefault="00065E94" w:rsidP="001B7C2B">
            <w:pPr>
              <w:shd w:val="clear" w:color="auto" w:fill="FFFFFF"/>
              <w:tabs>
                <w:tab w:val="left" w:pos="2700"/>
                <w:tab w:val="left" w:pos="3600"/>
              </w:tabs>
              <w:rPr>
                <w:rFonts w:ascii="Arial" w:hAnsi="Arial"/>
                <w:b/>
                <w:sz w:val="18"/>
              </w:rPr>
            </w:pPr>
            <w:r w:rsidRPr="00D24682">
              <w:rPr>
                <w:rFonts w:ascii="Arial" w:hAnsi="Arial"/>
                <w:b/>
                <w:szCs w:val="24"/>
              </w:rPr>
              <w:t>Ministry of</w:t>
            </w:r>
            <w:r w:rsidR="001B7C2B">
              <w:rPr>
                <w:rFonts w:ascii="Arial" w:hAnsi="Arial"/>
                <w:b/>
                <w:szCs w:val="24"/>
              </w:rPr>
              <w:t xml:space="preserve"> </w:t>
            </w:r>
            <w:r w:rsidRPr="00D24682">
              <w:rPr>
                <w:rFonts w:ascii="Arial" w:hAnsi="Arial"/>
                <w:b/>
                <w:szCs w:val="24"/>
              </w:rPr>
              <w:t>Forests</w:t>
            </w:r>
          </w:p>
          <w:p w14:paraId="5A1DB942" w14:textId="50CD18FA" w:rsidR="00065E94" w:rsidRDefault="00065E94" w:rsidP="000C1D89">
            <w:pPr>
              <w:shd w:val="clear" w:color="auto" w:fill="FFFFFF"/>
              <w:tabs>
                <w:tab w:val="left" w:pos="2700"/>
                <w:tab w:val="left" w:pos="3600"/>
              </w:tabs>
              <w:rPr>
                <w:rFonts w:ascii="Arial" w:hAnsi="Arial"/>
                <w:b/>
                <w:sz w:val="18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  <w:hideMark/>
          </w:tcPr>
          <w:p w14:paraId="1A4B0671" w14:textId="77777777" w:rsidR="008D36F2" w:rsidRPr="004278AD" w:rsidRDefault="00065E94" w:rsidP="00BF6DD0">
            <w:pPr>
              <w:pStyle w:val="Header"/>
              <w:tabs>
                <w:tab w:val="left" w:pos="2970"/>
              </w:tabs>
              <w:spacing w:after="120" w:line="240" w:lineRule="atLeast"/>
              <w:ind w:left="347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278AD">
              <w:rPr>
                <w:rFonts w:ascii="Arial" w:hAnsi="Arial" w:cs="Arial"/>
                <w:sz w:val="40"/>
                <w:szCs w:val="40"/>
              </w:rPr>
              <w:t xml:space="preserve">Schedule </w:t>
            </w:r>
            <w:r w:rsidR="00BF6DD0" w:rsidRPr="004278AD">
              <w:rPr>
                <w:rFonts w:ascii="Arial" w:hAnsi="Arial" w:cs="Arial"/>
                <w:sz w:val="40"/>
                <w:szCs w:val="40"/>
              </w:rPr>
              <w:t>G</w:t>
            </w:r>
          </w:p>
          <w:p w14:paraId="41590CAB" w14:textId="22AFDB49" w:rsidR="00065E94" w:rsidRPr="00670872" w:rsidRDefault="00065E94" w:rsidP="00BF6DD0">
            <w:pPr>
              <w:pStyle w:val="Header"/>
              <w:tabs>
                <w:tab w:val="left" w:pos="2970"/>
              </w:tabs>
              <w:spacing w:after="120" w:line="240" w:lineRule="atLeast"/>
              <w:ind w:left="347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278AD">
              <w:rPr>
                <w:rFonts w:ascii="Arial" w:hAnsi="Arial" w:cs="Arial"/>
                <w:sz w:val="40"/>
                <w:szCs w:val="40"/>
              </w:rPr>
              <w:t>Cold Storage Guidelines</w:t>
            </w:r>
          </w:p>
        </w:tc>
      </w:tr>
    </w:tbl>
    <w:p w14:paraId="2BC33440" w14:textId="6D3E94BB" w:rsidR="00F32AF7" w:rsidRPr="00981F0D" w:rsidRDefault="00F32AF7" w:rsidP="00AB2187">
      <w:pPr>
        <w:tabs>
          <w:tab w:val="left" w:pos="7230"/>
        </w:tabs>
        <w:spacing w:before="120" w:after="240" w:line="240" w:lineRule="exact"/>
        <w:ind w:right="-27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AB2187">
        <w:rPr>
          <w:rFonts w:ascii="Arial" w:hAnsi="Arial" w:cs="Arial"/>
          <w:sz w:val="20"/>
        </w:rPr>
        <w:t xml:space="preserve">            </w:t>
      </w:r>
      <w:r w:rsidR="00C475BF" w:rsidRPr="000612DF">
        <w:rPr>
          <w:rFonts w:ascii="Arial" w:hAnsi="Arial" w:cs="Arial"/>
          <w:sz w:val="20"/>
        </w:rPr>
        <w:t xml:space="preserve">File:  </w:t>
      </w:r>
      <w:r w:rsidR="00AB2187">
        <w:rPr>
          <w:rFonts w:ascii="Arial" w:hAnsi="Arial" w:cs="Arial"/>
          <w:sz w:val="20"/>
        </w:rPr>
        <w:t>10005-40/PL</w:t>
      </w:r>
      <w:r w:rsidR="00AB2187">
        <w:rPr>
          <w:rFonts w:ascii="Arial" w:hAnsi="Arial" w:cs="Arial"/>
          <w:sz w:val="20"/>
        </w:rPr>
        <w:br/>
      </w:r>
      <w:r w:rsidR="000612DF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Attachment to the Agreement with</w:t>
      </w:r>
      <w:r w:rsidR="00CC3B7E">
        <w:rPr>
          <w:rFonts w:ascii="Arial" w:hAnsi="Arial" w:cs="Arial"/>
          <w:sz w:val="20"/>
        </w:rPr>
        <w:t xml:space="preserve">                         </w:t>
      </w:r>
      <w:r w:rsidR="00E054B2">
        <w:rPr>
          <w:rFonts w:ascii="Arial" w:hAnsi="Arial" w:cs="Arial"/>
          <w:b/>
          <w:bCs/>
          <w:sz w:val="20"/>
        </w:rPr>
        <w:t>.</w:t>
      </w:r>
      <w:r w:rsidR="008D36F2">
        <w:rPr>
          <w:rFonts w:ascii="Arial" w:hAnsi="Arial" w:cs="Arial"/>
          <w:sz w:val="20"/>
        </w:rPr>
        <w:t xml:space="preserve"> </w:t>
      </w:r>
      <w:r w:rsidR="00DE5F3B" w:rsidRPr="00DE5F3B">
        <w:rPr>
          <w:rFonts w:ascii="Arial" w:hAnsi="Arial" w:cs="Arial"/>
          <w:sz w:val="20"/>
        </w:rPr>
        <w:t>f</w:t>
      </w:r>
      <w:r w:rsidRPr="00DE5F3B">
        <w:rPr>
          <w:rFonts w:ascii="Arial" w:hAnsi="Arial" w:cs="Arial"/>
          <w:sz w:val="20"/>
        </w:rPr>
        <w:t>or</w:t>
      </w:r>
      <w:r w:rsidR="00AB2187">
        <w:rPr>
          <w:rFonts w:ascii="Arial" w:hAnsi="Arial" w:cs="Arial"/>
          <w:sz w:val="20"/>
        </w:rPr>
        <w:t xml:space="preserve"> </w:t>
      </w:r>
      <w:r w:rsidR="00AB2187">
        <w:rPr>
          <w:rFonts w:ascii="Arial" w:hAnsi="Arial" w:cs="Arial"/>
          <w:b/>
          <w:bCs/>
          <w:sz w:val="20"/>
        </w:rPr>
        <w:t xml:space="preserve">Tree Planting – </w:t>
      </w:r>
    </w:p>
    <w:p w14:paraId="7AB857A2" w14:textId="3DADACEA" w:rsidR="00C61CFF" w:rsidRPr="00201103" w:rsidRDefault="00C61CFF" w:rsidP="00065E94">
      <w:pPr>
        <w:spacing w:after="120"/>
        <w:ind w:left="709" w:right="301" w:hanging="709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1.</w:t>
      </w:r>
      <w:r w:rsidRPr="00201103">
        <w:rPr>
          <w:rFonts w:ascii="Arial" w:hAnsi="Arial"/>
          <w:color w:val="auto"/>
          <w:sz w:val="20"/>
        </w:rPr>
        <w:tab/>
        <w:t xml:space="preserve">Thaw request must be submitted </w:t>
      </w:r>
      <w:r w:rsidR="00C01B79">
        <w:rPr>
          <w:rFonts w:ascii="Arial" w:hAnsi="Arial"/>
          <w:color w:val="auto"/>
          <w:sz w:val="20"/>
        </w:rPr>
        <w:t>fourteen</w:t>
      </w:r>
      <w:r w:rsidRPr="00201103">
        <w:rPr>
          <w:rFonts w:ascii="Arial" w:hAnsi="Arial"/>
          <w:color w:val="auto"/>
          <w:sz w:val="20"/>
        </w:rPr>
        <w:t xml:space="preserve"> (1</w:t>
      </w:r>
      <w:r w:rsidR="00C01B79">
        <w:rPr>
          <w:rFonts w:ascii="Arial" w:hAnsi="Arial"/>
          <w:color w:val="auto"/>
          <w:sz w:val="20"/>
        </w:rPr>
        <w:t>4</w:t>
      </w:r>
      <w:r w:rsidRPr="00201103">
        <w:rPr>
          <w:rFonts w:ascii="Arial" w:hAnsi="Arial"/>
          <w:color w:val="auto"/>
          <w:sz w:val="20"/>
        </w:rPr>
        <w:t>) days prior to pick up date</w:t>
      </w:r>
      <w:r w:rsidR="00335852">
        <w:rPr>
          <w:rFonts w:ascii="Arial" w:hAnsi="Arial"/>
          <w:color w:val="auto"/>
          <w:sz w:val="20"/>
        </w:rPr>
        <w:t xml:space="preserve"> </w:t>
      </w:r>
      <w:r w:rsidR="009A4AD6" w:rsidRPr="00201103">
        <w:rPr>
          <w:rFonts w:ascii="Arial" w:hAnsi="Arial"/>
          <w:color w:val="auto"/>
          <w:sz w:val="20"/>
        </w:rPr>
        <w:t>(</w:t>
      </w:r>
      <w:r w:rsidR="00335852">
        <w:rPr>
          <w:rFonts w:ascii="Arial" w:hAnsi="Arial"/>
          <w:color w:val="auto"/>
          <w:sz w:val="20"/>
        </w:rPr>
        <w:t>a</w:t>
      </w:r>
      <w:r w:rsidR="009A4AD6" w:rsidRPr="00201103">
        <w:rPr>
          <w:rFonts w:ascii="Arial" w:hAnsi="Arial"/>
          <w:color w:val="auto"/>
          <w:sz w:val="20"/>
        </w:rPr>
        <w:t xml:space="preserve"> copy of the request is to be submitted to the Ministry Representative on the same day</w:t>
      </w:r>
      <w:r w:rsidR="000A4717" w:rsidRPr="00201103">
        <w:rPr>
          <w:rFonts w:ascii="Arial" w:hAnsi="Arial"/>
          <w:color w:val="auto"/>
          <w:sz w:val="20"/>
        </w:rPr>
        <w:t>)</w:t>
      </w:r>
      <w:r w:rsidR="00335852">
        <w:rPr>
          <w:rFonts w:ascii="Arial" w:hAnsi="Arial"/>
          <w:color w:val="auto"/>
          <w:sz w:val="20"/>
        </w:rPr>
        <w:t xml:space="preserve">. </w:t>
      </w:r>
      <w:r w:rsidR="001E3FC4" w:rsidRPr="00201103">
        <w:rPr>
          <w:rFonts w:ascii="Arial" w:hAnsi="Arial"/>
          <w:color w:val="auto"/>
          <w:sz w:val="20"/>
        </w:rPr>
        <w:t xml:space="preserve"> </w:t>
      </w:r>
      <w:r w:rsidR="001E3FC4" w:rsidRPr="00625632">
        <w:rPr>
          <w:rFonts w:ascii="Arial" w:hAnsi="Arial"/>
          <w:color w:val="auto"/>
          <w:sz w:val="20"/>
        </w:rPr>
        <w:t xml:space="preserve">Pick up times are to be stated on the request.  Trees are thawed for the date ordered, not necessarily </w:t>
      </w:r>
      <w:proofErr w:type="spellStart"/>
      <w:r w:rsidR="001E3FC4" w:rsidRPr="00625632">
        <w:rPr>
          <w:rFonts w:ascii="Arial" w:hAnsi="Arial"/>
          <w:color w:val="auto"/>
          <w:sz w:val="20"/>
        </w:rPr>
        <w:t>intiated</w:t>
      </w:r>
      <w:proofErr w:type="spellEnd"/>
      <w:r w:rsidR="001E3FC4" w:rsidRPr="00625632">
        <w:rPr>
          <w:rFonts w:ascii="Arial" w:hAnsi="Arial"/>
          <w:color w:val="auto"/>
          <w:sz w:val="20"/>
        </w:rPr>
        <w:t xml:space="preserve"> the day the thaw request is received.</w:t>
      </w:r>
    </w:p>
    <w:p w14:paraId="0D06E0A2" w14:textId="77777777" w:rsidR="00C61CFF" w:rsidRPr="00201103" w:rsidRDefault="00C61CFF" w:rsidP="00065E94">
      <w:pPr>
        <w:spacing w:after="120"/>
        <w:ind w:left="709" w:right="301" w:hanging="709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2.</w:t>
      </w:r>
      <w:r w:rsidRPr="00201103">
        <w:rPr>
          <w:rFonts w:ascii="Arial" w:hAnsi="Arial"/>
          <w:color w:val="auto"/>
          <w:sz w:val="20"/>
        </w:rPr>
        <w:tab/>
        <w:t>Any changes to the thaw request must be submitted five (5) days prior to pick up date</w:t>
      </w:r>
      <w:r w:rsidR="00335852">
        <w:rPr>
          <w:rFonts w:ascii="Arial" w:hAnsi="Arial"/>
          <w:color w:val="auto"/>
          <w:sz w:val="20"/>
        </w:rPr>
        <w:t xml:space="preserve"> </w:t>
      </w:r>
      <w:r w:rsidR="009A4AD6" w:rsidRPr="00201103">
        <w:rPr>
          <w:rFonts w:ascii="Arial" w:hAnsi="Arial"/>
          <w:color w:val="auto"/>
          <w:sz w:val="20"/>
        </w:rPr>
        <w:t>(</w:t>
      </w:r>
      <w:r w:rsidR="00335852">
        <w:rPr>
          <w:rFonts w:ascii="Arial" w:hAnsi="Arial"/>
          <w:color w:val="auto"/>
          <w:sz w:val="20"/>
        </w:rPr>
        <w:t>a</w:t>
      </w:r>
      <w:r w:rsidR="009A4AD6" w:rsidRPr="00201103">
        <w:rPr>
          <w:rFonts w:ascii="Arial" w:hAnsi="Arial"/>
          <w:color w:val="auto"/>
          <w:sz w:val="20"/>
        </w:rPr>
        <w:t xml:space="preserve"> copy of the request is to be submitted to the Ministry Representative on the same day</w:t>
      </w:r>
      <w:r w:rsidR="000A4717" w:rsidRPr="00201103">
        <w:rPr>
          <w:rFonts w:ascii="Arial" w:hAnsi="Arial"/>
          <w:color w:val="auto"/>
          <w:sz w:val="20"/>
        </w:rPr>
        <w:t>)</w:t>
      </w:r>
      <w:r w:rsidR="00335852">
        <w:rPr>
          <w:rFonts w:ascii="Arial" w:hAnsi="Arial"/>
          <w:color w:val="auto"/>
          <w:sz w:val="20"/>
        </w:rPr>
        <w:t>.</w:t>
      </w:r>
    </w:p>
    <w:p w14:paraId="5BE46737" w14:textId="75437275" w:rsidR="00C61CFF" w:rsidRPr="00201103" w:rsidRDefault="00C61CFF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3.</w:t>
      </w:r>
      <w:r w:rsidRPr="00201103">
        <w:rPr>
          <w:rFonts w:ascii="Arial" w:hAnsi="Arial"/>
          <w:color w:val="auto"/>
          <w:sz w:val="20"/>
        </w:rPr>
        <w:tab/>
        <w:t>Thaw request sheets must be used unless some othe</w:t>
      </w:r>
      <w:r w:rsidR="003C6870" w:rsidRPr="00201103">
        <w:rPr>
          <w:rFonts w:ascii="Arial" w:hAnsi="Arial"/>
          <w:color w:val="auto"/>
          <w:sz w:val="20"/>
        </w:rPr>
        <w:t xml:space="preserve">r form has been agreed to with </w:t>
      </w:r>
      <w:r w:rsidRPr="00201103">
        <w:rPr>
          <w:rFonts w:ascii="Arial" w:hAnsi="Arial"/>
          <w:color w:val="auto"/>
          <w:sz w:val="20"/>
        </w:rPr>
        <w:t>Cold Storage.</w:t>
      </w:r>
    </w:p>
    <w:p w14:paraId="645883F1" w14:textId="77777777" w:rsidR="00C61CFF" w:rsidRPr="00201103" w:rsidRDefault="00C61CFF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4.</w:t>
      </w:r>
      <w:r w:rsidRPr="00201103">
        <w:rPr>
          <w:rFonts w:ascii="Arial" w:hAnsi="Arial"/>
          <w:color w:val="auto"/>
          <w:sz w:val="20"/>
        </w:rPr>
        <w:tab/>
        <w:t>Thaw reques</w:t>
      </w:r>
      <w:r w:rsidR="003C6870" w:rsidRPr="00201103">
        <w:rPr>
          <w:rFonts w:ascii="Arial" w:hAnsi="Arial"/>
          <w:color w:val="auto"/>
          <w:sz w:val="20"/>
        </w:rPr>
        <w:t xml:space="preserve">t must be made by the </w:t>
      </w:r>
      <w:r w:rsidR="00335852">
        <w:rPr>
          <w:rFonts w:ascii="Arial" w:hAnsi="Arial"/>
          <w:color w:val="auto"/>
          <w:sz w:val="20"/>
        </w:rPr>
        <w:t>P</w:t>
      </w:r>
      <w:r w:rsidR="003C6870" w:rsidRPr="00201103">
        <w:rPr>
          <w:rFonts w:ascii="Arial" w:hAnsi="Arial"/>
          <w:color w:val="auto"/>
          <w:sz w:val="20"/>
        </w:rPr>
        <w:t xml:space="preserve">lanting </w:t>
      </w:r>
      <w:r w:rsidR="00335852">
        <w:rPr>
          <w:rFonts w:ascii="Arial" w:hAnsi="Arial"/>
          <w:color w:val="auto"/>
          <w:sz w:val="20"/>
        </w:rPr>
        <w:t>S</w:t>
      </w:r>
      <w:r w:rsidRPr="00201103">
        <w:rPr>
          <w:rFonts w:ascii="Arial" w:hAnsi="Arial"/>
          <w:color w:val="auto"/>
          <w:sz w:val="20"/>
        </w:rPr>
        <w:t>upervisor.</w:t>
      </w:r>
    </w:p>
    <w:p w14:paraId="32CAA206" w14:textId="77777777" w:rsidR="00C61CFF" w:rsidRPr="00201103" w:rsidRDefault="00C61CFF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5.</w:t>
      </w:r>
      <w:r w:rsidRPr="00201103">
        <w:rPr>
          <w:rFonts w:ascii="Arial" w:hAnsi="Arial"/>
          <w:color w:val="auto"/>
          <w:sz w:val="20"/>
        </w:rPr>
        <w:tab/>
        <w:t>Upon pick up of seedlings, the supervisor who put in t</w:t>
      </w:r>
      <w:r w:rsidR="003C6870" w:rsidRPr="00201103">
        <w:rPr>
          <w:rFonts w:ascii="Arial" w:hAnsi="Arial"/>
          <w:color w:val="auto"/>
          <w:sz w:val="20"/>
        </w:rPr>
        <w:t xml:space="preserve">he request and one helper must </w:t>
      </w:r>
      <w:r w:rsidRPr="00201103">
        <w:rPr>
          <w:rFonts w:ascii="Arial" w:hAnsi="Arial"/>
          <w:color w:val="auto"/>
          <w:sz w:val="20"/>
        </w:rPr>
        <w:t>be present at the cold storage.</w:t>
      </w:r>
    </w:p>
    <w:p w14:paraId="22B6821E" w14:textId="77777777" w:rsidR="00C61CFF" w:rsidRPr="00201103" w:rsidRDefault="00C61CFF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6.</w:t>
      </w:r>
      <w:r w:rsidRPr="00201103">
        <w:rPr>
          <w:rFonts w:ascii="Arial" w:hAnsi="Arial"/>
          <w:color w:val="auto"/>
          <w:sz w:val="20"/>
        </w:rPr>
        <w:tab/>
        <w:t>Hours of operation are 6:00 a.m. to 8:00 p.m. Sunday to Friday</w:t>
      </w:r>
      <w:r w:rsidR="00335852">
        <w:rPr>
          <w:rFonts w:ascii="Arial" w:hAnsi="Arial"/>
          <w:color w:val="auto"/>
          <w:sz w:val="20"/>
        </w:rPr>
        <w:t>;</w:t>
      </w:r>
      <w:r w:rsidR="001E3FC4" w:rsidRPr="00201103">
        <w:rPr>
          <w:rFonts w:ascii="Arial" w:hAnsi="Arial"/>
          <w:color w:val="auto"/>
          <w:sz w:val="20"/>
        </w:rPr>
        <w:t xml:space="preserve"> </w:t>
      </w:r>
      <w:r w:rsidR="001E3FC4" w:rsidRPr="00625632">
        <w:rPr>
          <w:rFonts w:ascii="Arial" w:hAnsi="Arial"/>
          <w:color w:val="auto"/>
          <w:sz w:val="20"/>
        </w:rPr>
        <w:t>Saturday closed.</w:t>
      </w:r>
      <w:r w:rsidR="001E3FC4" w:rsidRPr="00201103">
        <w:rPr>
          <w:rFonts w:ascii="Arial" w:hAnsi="Arial"/>
          <w:color w:val="auto"/>
          <w:sz w:val="20"/>
        </w:rPr>
        <w:t xml:space="preserve">  </w:t>
      </w:r>
    </w:p>
    <w:p w14:paraId="4EAA8CBE" w14:textId="77777777" w:rsidR="00C61CFF" w:rsidRPr="00201103" w:rsidRDefault="00C61CFF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7.</w:t>
      </w:r>
      <w:r w:rsidRPr="00201103">
        <w:rPr>
          <w:rFonts w:ascii="Arial" w:hAnsi="Arial"/>
          <w:color w:val="auto"/>
          <w:sz w:val="20"/>
        </w:rPr>
        <w:tab/>
        <w:t>Outside of the hours of op</w:t>
      </w:r>
      <w:r w:rsidR="003C6870" w:rsidRPr="00201103">
        <w:rPr>
          <w:rFonts w:ascii="Arial" w:hAnsi="Arial"/>
          <w:color w:val="auto"/>
          <w:sz w:val="20"/>
        </w:rPr>
        <w:t>eration there is a minimum call-</w:t>
      </w:r>
      <w:r w:rsidRPr="00201103">
        <w:rPr>
          <w:rFonts w:ascii="Arial" w:hAnsi="Arial"/>
          <w:color w:val="auto"/>
          <w:sz w:val="20"/>
        </w:rPr>
        <w:t xml:space="preserve">out fee of </w:t>
      </w:r>
      <w:r w:rsidR="00052C0B">
        <w:rPr>
          <w:rFonts w:ascii="Arial" w:hAnsi="Arial"/>
          <w:color w:val="auto"/>
          <w:sz w:val="20"/>
        </w:rPr>
        <w:t>fifty dollars (</w:t>
      </w:r>
      <w:r w:rsidRPr="00201103">
        <w:rPr>
          <w:rFonts w:ascii="Arial" w:hAnsi="Arial"/>
          <w:color w:val="auto"/>
          <w:sz w:val="20"/>
        </w:rPr>
        <w:t>$50.00</w:t>
      </w:r>
      <w:r w:rsidR="00052C0B">
        <w:rPr>
          <w:rFonts w:ascii="Arial" w:hAnsi="Arial"/>
          <w:color w:val="auto"/>
          <w:sz w:val="20"/>
        </w:rPr>
        <w:t>)</w:t>
      </w:r>
      <w:r w:rsidRPr="00201103">
        <w:rPr>
          <w:rFonts w:ascii="Arial" w:hAnsi="Arial"/>
          <w:color w:val="auto"/>
          <w:sz w:val="20"/>
        </w:rPr>
        <w:t xml:space="preserve"> payable upon pick up of seedlings.</w:t>
      </w:r>
    </w:p>
    <w:p w14:paraId="7FE638AD" w14:textId="77777777" w:rsidR="00C61CFF" w:rsidRPr="00201103" w:rsidRDefault="00C61CFF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8.</w:t>
      </w:r>
      <w:r w:rsidRPr="00201103">
        <w:rPr>
          <w:rFonts w:ascii="Arial" w:hAnsi="Arial"/>
          <w:color w:val="auto"/>
          <w:sz w:val="20"/>
        </w:rPr>
        <w:tab/>
        <w:t xml:space="preserve">A </w:t>
      </w:r>
      <w:r w:rsidR="00052C0B">
        <w:rPr>
          <w:rFonts w:ascii="Arial" w:hAnsi="Arial"/>
          <w:color w:val="auto"/>
          <w:sz w:val="20"/>
        </w:rPr>
        <w:t>fifty dollars (</w:t>
      </w:r>
      <w:r w:rsidR="00052C0B" w:rsidRPr="00201103">
        <w:rPr>
          <w:rFonts w:ascii="Arial" w:hAnsi="Arial"/>
          <w:color w:val="auto"/>
          <w:sz w:val="20"/>
        </w:rPr>
        <w:t>$50.00</w:t>
      </w:r>
      <w:r w:rsidR="00052C0B">
        <w:rPr>
          <w:rFonts w:ascii="Arial" w:hAnsi="Arial"/>
          <w:color w:val="auto"/>
          <w:sz w:val="20"/>
        </w:rPr>
        <w:t>)</w:t>
      </w:r>
      <w:r w:rsidR="00052C0B" w:rsidRPr="00201103">
        <w:rPr>
          <w:rFonts w:ascii="Arial" w:hAnsi="Arial"/>
          <w:color w:val="auto"/>
          <w:sz w:val="20"/>
        </w:rPr>
        <w:t xml:space="preserve"> </w:t>
      </w:r>
      <w:r w:rsidRPr="00201103">
        <w:rPr>
          <w:rFonts w:ascii="Arial" w:hAnsi="Arial"/>
          <w:color w:val="auto"/>
          <w:sz w:val="20"/>
        </w:rPr>
        <w:t>charge will be made if the Contractor does not show up for a scheduled pick up with no notification.</w:t>
      </w:r>
      <w:r w:rsidR="00052C0B">
        <w:rPr>
          <w:rFonts w:ascii="Arial" w:hAnsi="Arial"/>
          <w:color w:val="auto"/>
          <w:sz w:val="20"/>
        </w:rPr>
        <w:t xml:space="preserve"> </w:t>
      </w:r>
    </w:p>
    <w:p w14:paraId="3E193504" w14:textId="77777777" w:rsidR="00C61CFF" w:rsidRPr="00201103" w:rsidRDefault="00C61CFF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9.</w:t>
      </w:r>
      <w:r w:rsidRPr="00201103">
        <w:rPr>
          <w:rFonts w:ascii="Arial" w:hAnsi="Arial"/>
          <w:color w:val="auto"/>
          <w:sz w:val="20"/>
        </w:rPr>
        <w:tab/>
        <w:t>For outside hour services a minimum of twenty-four (24) hours notice will be required.</w:t>
      </w:r>
    </w:p>
    <w:p w14:paraId="6813B125" w14:textId="77777777" w:rsidR="00C61CFF" w:rsidRPr="00201103" w:rsidRDefault="00C61CFF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10.</w:t>
      </w:r>
      <w:r w:rsidRPr="00201103">
        <w:rPr>
          <w:rFonts w:ascii="Arial" w:hAnsi="Arial"/>
          <w:color w:val="auto"/>
          <w:sz w:val="20"/>
        </w:rPr>
        <w:tab/>
        <w:t>Pallets will be provided for the return of empty cartons.</w:t>
      </w:r>
    </w:p>
    <w:p w14:paraId="567FB859" w14:textId="77777777" w:rsidR="00C61CFF" w:rsidRPr="00201103" w:rsidRDefault="00C61CFF" w:rsidP="00065E94">
      <w:pPr>
        <w:spacing w:after="120"/>
        <w:ind w:left="709" w:right="301" w:hanging="709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11.</w:t>
      </w:r>
      <w:r w:rsidRPr="00201103">
        <w:rPr>
          <w:rFonts w:ascii="Arial" w:hAnsi="Arial"/>
          <w:color w:val="auto"/>
          <w:sz w:val="20"/>
        </w:rPr>
        <w:tab/>
        <w:t>Cartons must be placed on these pallets with a rock on top to</w:t>
      </w:r>
      <w:r w:rsidR="003C6870" w:rsidRPr="00201103">
        <w:rPr>
          <w:rFonts w:ascii="Arial" w:hAnsi="Arial"/>
          <w:color w:val="auto"/>
          <w:sz w:val="20"/>
        </w:rPr>
        <w:t xml:space="preserve"> ensure they do not blow away </w:t>
      </w:r>
      <w:r w:rsidRPr="00201103">
        <w:rPr>
          <w:rFonts w:ascii="Arial" w:hAnsi="Arial"/>
          <w:color w:val="auto"/>
          <w:sz w:val="20"/>
        </w:rPr>
        <w:t>(rocks for this purpose will be provided).</w:t>
      </w:r>
    </w:p>
    <w:p w14:paraId="7CD01B59" w14:textId="77777777" w:rsidR="00C61CFF" w:rsidRPr="00201103" w:rsidRDefault="00C61CFF" w:rsidP="00065E94">
      <w:pPr>
        <w:spacing w:after="120"/>
        <w:ind w:left="709" w:right="301" w:hanging="709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12.</w:t>
      </w:r>
      <w:r w:rsidRPr="00201103">
        <w:rPr>
          <w:rFonts w:ascii="Arial" w:hAnsi="Arial"/>
          <w:color w:val="auto"/>
          <w:sz w:val="20"/>
        </w:rPr>
        <w:tab/>
        <w:t>Plastic liners must b</w:t>
      </w:r>
      <w:r w:rsidR="009A4AD6" w:rsidRPr="00201103">
        <w:rPr>
          <w:rFonts w:ascii="Arial" w:hAnsi="Arial"/>
          <w:color w:val="auto"/>
          <w:sz w:val="20"/>
        </w:rPr>
        <w:t>e disposed of by the Contracto</w:t>
      </w:r>
      <w:r w:rsidR="003C6870" w:rsidRPr="00201103">
        <w:rPr>
          <w:rFonts w:ascii="Arial" w:hAnsi="Arial"/>
          <w:color w:val="auto"/>
          <w:sz w:val="20"/>
        </w:rPr>
        <w:t>r in appropriate disposal sites</w:t>
      </w:r>
      <w:r w:rsidR="009A4AD6" w:rsidRPr="00201103">
        <w:rPr>
          <w:rFonts w:ascii="Arial" w:hAnsi="Arial"/>
          <w:color w:val="auto"/>
          <w:sz w:val="20"/>
        </w:rPr>
        <w:t xml:space="preserve"> (not left in the block</w:t>
      </w:r>
      <w:r w:rsidR="001D0564">
        <w:rPr>
          <w:rFonts w:ascii="Arial" w:hAnsi="Arial"/>
          <w:color w:val="auto"/>
          <w:sz w:val="20"/>
        </w:rPr>
        <w:t>, boxes, or trailers</w:t>
      </w:r>
      <w:r w:rsidR="009A4AD6" w:rsidRPr="00201103">
        <w:rPr>
          <w:rFonts w:ascii="Arial" w:hAnsi="Arial"/>
          <w:color w:val="auto"/>
          <w:sz w:val="20"/>
        </w:rPr>
        <w:t>)</w:t>
      </w:r>
      <w:r w:rsidR="0060407A" w:rsidRPr="00201103">
        <w:rPr>
          <w:rFonts w:ascii="Arial" w:hAnsi="Arial"/>
          <w:color w:val="auto"/>
          <w:sz w:val="20"/>
        </w:rPr>
        <w:t>.</w:t>
      </w:r>
    </w:p>
    <w:p w14:paraId="56B6308C" w14:textId="2AB9DDAE" w:rsidR="001E3FC4" w:rsidRPr="00201103" w:rsidRDefault="00C61CFF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</w:t>
      </w:r>
      <w:r w:rsidR="003C6870" w:rsidRPr="00201103">
        <w:rPr>
          <w:rFonts w:ascii="Arial" w:hAnsi="Arial"/>
          <w:color w:val="auto"/>
          <w:sz w:val="20"/>
        </w:rPr>
        <w:t>3.</w:t>
      </w:r>
      <w:r w:rsidR="003C6870" w:rsidRPr="00201103">
        <w:rPr>
          <w:rFonts w:ascii="Arial" w:hAnsi="Arial"/>
          <w:color w:val="auto"/>
          <w:sz w:val="20"/>
        </w:rPr>
        <w:tab/>
        <w:t xml:space="preserve">There will be a </w:t>
      </w:r>
      <w:r w:rsidR="00603AFD">
        <w:rPr>
          <w:rFonts w:ascii="Arial" w:hAnsi="Arial"/>
          <w:color w:val="auto"/>
          <w:sz w:val="20"/>
        </w:rPr>
        <w:t>twenty-five-dollar</w:t>
      </w:r>
      <w:r w:rsidR="00052C0B">
        <w:rPr>
          <w:rFonts w:ascii="Arial" w:hAnsi="Arial"/>
          <w:color w:val="auto"/>
          <w:sz w:val="20"/>
        </w:rPr>
        <w:t xml:space="preserve"> (</w:t>
      </w:r>
      <w:r w:rsidR="003C6870" w:rsidRPr="00201103">
        <w:rPr>
          <w:rFonts w:ascii="Arial" w:hAnsi="Arial"/>
          <w:color w:val="auto"/>
          <w:sz w:val="20"/>
        </w:rPr>
        <w:t>$25.00</w:t>
      </w:r>
      <w:r w:rsidR="00052C0B">
        <w:rPr>
          <w:rFonts w:ascii="Arial" w:hAnsi="Arial"/>
          <w:color w:val="auto"/>
          <w:sz w:val="20"/>
        </w:rPr>
        <w:t>)</w:t>
      </w:r>
      <w:r w:rsidR="003C6870" w:rsidRPr="00201103">
        <w:rPr>
          <w:rFonts w:ascii="Arial" w:hAnsi="Arial"/>
          <w:color w:val="auto"/>
          <w:sz w:val="20"/>
        </w:rPr>
        <w:t xml:space="preserve"> clean-</w:t>
      </w:r>
      <w:r w:rsidRPr="00201103">
        <w:rPr>
          <w:rFonts w:ascii="Arial" w:hAnsi="Arial"/>
          <w:color w:val="auto"/>
          <w:sz w:val="20"/>
        </w:rPr>
        <w:t>up fee if garbage is found within the boxes</w:t>
      </w:r>
      <w:r w:rsidR="001E3FC4" w:rsidRPr="00201103">
        <w:rPr>
          <w:rFonts w:ascii="Arial" w:hAnsi="Arial"/>
          <w:color w:val="auto"/>
          <w:sz w:val="20"/>
        </w:rPr>
        <w:t xml:space="preserve">, and </w:t>
      </w:r>
      <w:r w:rsidR="00052C0B">
        <w:rPr>
          <w:rFonts w:ascii="Arial" w:hAnsi="Arial"/>
          <w:color w:val="auto"/>
          <w:sz w:val="20"/>
        </w:rPr>
        <w:br/>
        <w:t xml:space="preserve">             </w:t>
      </w:r>
      <w:r w:rsidR="001E3FC4" w:rsidRPr="00201103">
        <w:rPr>
          <w:rFonts w:ascii="Arial" w:hAnsi="Arial"/>
          <w:color w:val="auto"/>
          <w:sz w:val="20"/>
        </w:rPr>
        <w:t>reefers</w:t>
      </w:r>
      <w:r w:rsidRPr="00201103">
        <w:rPr>
          <w:rFonts w:ascii="Arial" w:hAnsi="Arial"/>
          <w:color w:val="auto"/>
          <w:sz w:val="20"/>
        </w:rPr>
        <w:t xml:space="preserve">. </w:t>
      </w:r>
    </w:p>
    <w:p w14:paraId="26715795" w14:textId="77777777" w:rsidR="00201103" w:rsidRPr="00201103" w:rsidRDefault="001E3FC4" w:rsidP="00065E94">
      <w:pPr>
        <w:spacing w:after="120"/>
        <w:ind w:right="301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14.</w:t>
      </w:r>
      <w:r w:rsidRPr="00201103">
        <w:rPr>
          <w:rFonts w:ascii="Arial" w:hAnsi="Arial"/>
          <w:color w:val="auto"/>
          <w:sz w:val="20"/>
        </w:rPr>
        <w:tab/>
        <w:t>Trees ordered must be picked up as ordered</w:t>
      </w:r>
      <w:r w:rsidR="00335852">
        <w:rPr>
          <w:rFonts w:ascii="Arial" w:hAnsi="Arial"/>
          <w:color w:val="auto"/>
          <w:sz w:val="20"/>
        </w:rPr>
        <w:t>.</w:t>
      </w:r>
    </w:p>
    <w:p w14:paraId="6539B81B" w14:textId="64255D2A" w:rsidR="00201103" w:rsidRPr="00201103" w:rsidRDefault="00201103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201103">
        <w:rPr>
          <w:rFonts w:ascii="Arial" w:hAnsi="Arial"/>
          <w:color w:val="auto"/>
          <w:sz w:val="20"/>
        </w:rPr>
        <w:t>15.</w:t>
      </w:r>
      <w:r w:rsidRPr="00201103">
        <w:rPr>
          <w:rFonts w:ascii="Arial" w:hAnsi="Arial"/>
          <w:color w:val="auto"/>
          <w:sz w:val="20"/>
        </w:rPr>
        <w:tab/>
        <w:t xml:space="preserve">If there is a change to a </w:t>
      </w:r>
      <w:r w:rsidR="00603AFD" w:rsidRPr="00201103">
        <w:rPr>
          <w:rFonts w:ascii="Arial" w:hAnsi="Arial"/>
          <w:color w:val="auto"/>
          <w:sz w:val="20"/>
        </w:rPr>
        <w:t>pickup</w:t>
      </w:r>
      <w:r w:rsidRPr="00201103">
        <w:rPr>
          <w:rFonts w:ascii="Arial" w:hAnsi="Arial"/>
          <w:color w:val="auto"/>
          <w:sz w:val="20"/>
        </w:rPr>
        <w:t xml:space="preserve"> time, it must be communicated </w:t>
      </w:r>
      <w:r w:rsidR="00052C0B">
        <w:rPr>
          <w:rFonts w:ascii="Arial" w:hAnsi="Arial"/>
          <w:color w:val="auto"/>
          <w:sz w:val="20"/>
        </w:rPr>
        <w:t>twenty-four (</w:t>
      </w:r>
      <w:r w:rsidRPr="00201103">
        <w:rPr>
          <w:rFonts w:ascii="Arial" w:hAnsi="Arial"/>
          <w:color w:val="auto"/>
          <w:sz w:val="20"/>
        </w:rPr>
        <w:t>24</w:t>
      </w:r>
      <w:r w:rsidR="00052C0B">
        <w:rPr>
          <w:rFonts w:ascii="Arial" w:hAnsi="Arial"/>
          <w:color w:val="auto"/>
          <w:sz w:val="20"/>
        </w:rPr>
        <w:t>)</w:t>
      </w:r>
      <w:r w:rsidRPr="00201103">
        <w:rPr>
          <w:rFonts w:ascii="Arial" w:hAnsi="Arial"/>
          <w:color w:val="auto"/>
          <w:sz w:val="20"/>
        </w:rPr>
        <w:t xml:space="preserve"> hours in advance and received prior to 8</w:t>
      </w:r>
      <w:r w:rsidR="002141D0">
        <w:rPr>
          <w:rFonts w:ascii="Arial" w:hAnsi="Arial"/>
          <w:color w:val="auto"/>
          <w:sz w:val="20"/>
        </w:rPr>
        <w:t>:00</w:t>
      </w:r>
      <w:r w:rsidR="00335852">
        <w:rPr>
          <w:rFonts w:ascii="Arial" w:hAnsi="Arial"/>
          <w:color w:val="auto"/>
          <w:sz w:val="20"/>
        </w:rPr>
        <w:t xml:space="preserve"> </w:t>
      </w:r>
      <w:r w:rsidRPr="00201103">
        <w:rPr>
          <w:rFonts w:ascii="Arial" w:hAnsi="Arial"/>
          <w:color w:val="auto"/>
          <w:sz w:val="20"/>
        </w:rPr>
        <w:t>p</w:t>
      </w:r>
      <w:r w:rsidR="00335852">
        <w:rPr>
          <w:rFonts w:ascii="Arial" w:hAnsi="Arial"/>
          <w:color w:val="auto"/>
          <w:sz w:val="20"/>
        </w:rPr>
        <w:t>.</w:t>
      </w:r>
      <w:r w:rsidRPr="00201103">
        <w:rPr>
          <w:rFonts w:ascii="Arial" w:hAnsi="Arial"/>
          <w:color w:val="auto"/>
          <w:sz w:val="20"/>
        </w:rPr>
        <w:t>m.</w:t>
      </w:r>
    </w:p>
    <w:p w14:paraId="7258E0DC" w14:textId="77777777" w:rsidR="00201103" w:rsidRPr="00201103" w:rsidRDefault="00201103" w:rsidP="00065E94">
      <w:pPr>
        <w:spacing w:after="120"/>
        <w:ind w:left="720" w:right="301" w:hanging="720"/>
        <w:rPr>
          <w:rFonts w:ascii="Arial" w:hAnsi="Arial"/>
          <w:color w:val="auto"/>
          <w:sz w:val="20"/>
          <w:highlight w:val="yellow"/>
        </w:rPr>
      </w:pPr>
      <w:r w:rsidRPr="00625632">
        <w:rPr>
          <w:rFonts w:ascii="Arial" w:hAnsi="Arial"/>
          <w:color w:val="auto"/>
          <w:sz w:val="20"/>
        </w:rPr>
        <w:t>16.</w:t>
      </w:r>
      <w:r w:rsidR="0037695F">
        <w:rPr>
          <w:rFonts w:ascii="Arial" w:hAnsi="Arial"/>
          <w:color w:val="auto"/>
          <w:sz w:val="20"/>
        </w:rPr>
        <w:tab/>
        <w:t xml:space="preserve">A </w:t>
      </w:r>
      <w:r w:rsidR="00335852">
        <w:rPr>
          <w:rFonts w:ascii="Arial" w:hAnsi="Arial"/>
          <w:color w:val="auto"/>
          <w:sz w:val="20"/>
        </w:rPr>
        <w:t>h</w:t>
      </w:r>
      <w:r w:rsidR="0037695F">
        <w:rPr>
          <w:rFonts w:ascii="Arial" w:hAnsi="Arial"/>
          <w:color w:val="auto"/>
          <w:sz w:val="20"/>
        </w:rPr>
        <w:t>andling fee of</w:t>
      </w:r>
      <w:r w:rsidR="00052C0B">
        <w:rPr>
          <w:rFonts w:ascii="Arial" w:hAnsi="Arial"/>
          <w:color w:val="auto"/>
          <w:sz w:val="20"/>
        </w:rPr>
        <w:t xml:space="preserve"> five dollars (</w:t>
      </w:r>
      <w:r w:rsidR="0037695F">
        <w:rPr>
          <w:rFonts w:ascii="Arial" w:hAnsi="Arial"/>
          <w:color w:val="auto"/>
          <w:sz w:val="20"/>
        </w:rPr>
        <w:t>$</w:t>
      </w:r>
      <w:r w:rsidR="00335852">
        <w:rPr>
          <w:rFonts w:ascii="Arial" w:hAnsi="Arial"/>
          <w:color w:val="auto"/>
          <w:sz w:val="20"/>
        </w:rPr>
        <w:t>5.00</w:t>
      </w:r>
      <w:r w:rsidR="00052C0B">
        <w:rPr>
          <w:rFonts w:ascii="Arial" w:hAnsi="Arial"/>
          <w:color w:val="auto"/>
          <w:sz w:val="20"/>
        </w:rPr>
        <w:t>)</w:t>
      </w:r>
      <w:r w:rsidR="0037695F">
        <w:rPr>
          <w:rFonts w:ascii="Arial" w:hAnsi="Arial"/>
          <w:color w:val="auto"/>
          <w:sz w:val="20"/>
        </w:rPr>
        <w:t xml:space="preserve"> per box</w:t>
      </w:r>
      <w:r w:rsidRPr="00625632">
        <w:rPr>
          <w:rFonts w:ascii="Arial" w:hAnsi="Arial"/>
          <w:color w:val="auto"/>
          <w:sz w:val="20"/>
        </w:rPr>
        <w:t xml:space="preserve"> </w:t>
      </w:r>
      <w:r w:rsidR="0037695F">
        <w:rPr>
          <w:rFonts w:ascii="Arial" w:hAnsi="Arial"/>
          <w:color w:val="auto"/>
          <w:sz w:val="20"/>
        </w:rPr>
        <w:t xml:space="preserve">may </w:t>
      </w:r>
      <w:r w:rsidRPr="00625632">
        <w:rPr>
          <w:rFonts w:ascii="Arial" w:hAnsi="Arial"/>
          <w:color w:val="auto"/>
          <w:sz w:val="20"/>
        </w:rPr>
        <w:t>be charged if a thawed shipment is not picked up on time, and results in cold storage staff having to shuffle tree orders within their premises.</w:t>
      </w:r>
    </w:p>
    <w:p w14:paraId="56B75E31" w14:textId="14DCCA24" w:rsidR="00C61CFF" w:rsidRPr="009D5958" w:rsidRDefault="00201103" w:rsidP="00065E94">
      <w:pPr>
        <w:spacing w:after="120"/>
        <w:ind w:left="720" w:right="301" w:hanging="720"/>
        <w:rPr>
          <w:rFonts w:ascii="Arial" w:hAnsi="Arial"/>
          <w:color w:val="auto"/>
          <w:sz w:val="20"/>
        </w:rPr>
      </w:pPr>
      <w:r w:rsidRPr="00625632">
        <w:rPr>
          <w:rFonts w:ascii="Arial" w:hAnsi="Arial"/>
          <w:color w:val="auto"/>
          <w:sz w:val="20"/>
        </w:rPr>
        <w:t>17.</w:t>
      </w:r>
      <w:r w:rsidRPr="00625632">
        <w:rPr>
          <w:rFonts w:ascii="Arial" w:hAnsi="Arial"/>
          <w:color w:val="auto"/>
          <w:sz w:val="20"/>
        </w:rPr>
        <w:tab/>
        <w:t xml:space="preserve">All fees relevant to the Schedule G shall be made </w:t>
      </w:r>
      <w:proofErr w:type="spellStart"/>
      <w:r w:rsidRPr="00625632">
        <w:rPr>
          <w:rFonts w:ascii="Arial" w:hAnsi="Arial"/>
          <w:color w:val="auto"/>
          <w:sz w:val="20"/>
        </w:rPr>
        <w:t>payble</w:t>
      </w:r>
      <w:proofErr w:type="spellEnd"/>
      <w:r w:rsidRPr="00625632">
        <w:rPr>
          <w:rFonts w:ascii="Arial" w:hAnsi="Arial"/>
          <w:color w:val="auto"/>
          <w:sz w:val="20"/>
        </w:rPr>
        <w:t xml:space="preserve"> to Cold </w:t>
      </w:r>
      <w:r w:rsidR="007B74C9">
        <w:rPr>
          <w:rFonts w:ascii="Arial" w:hAnsi="Arial"/>
          <w:color w:val="auto"/>
          <w:sz w:val="20"/>
        </w:rPr>
        <w:t>S</w:t>
      </w:r>
      <w:r w:rsidRPr="00625632">
        <w:rPr>
          <w:rFonts w:ascii="Arial" w:hAnsi="Arial"/>
          <w:color w:val="auto"/>
          <w:sz w:val="20"/>
        </w:rPr>
        <w:t>torage.</w:t>
      </w:r>
      <w:bookmarkEnd w:id="0"/>
    </w:p>
    <w:sectPr w:rsidR="00C61CFF" w:rsidRPr="009D5958" w:rsidSect="00AB21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52" w:right="900" w:bottom="1152" w:left="1152" w:header="1152" w:footer="86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1FECD" w14:textId="77777777" w:rsidR="001E3FC4" w:rsidRDefault="001E3FC4">
      <w:r>
        <w:separator/>
      </w:r>
    </w:p>
  </w:endnote>
  <w:endnote w:type="continuationSeparator" w:id="0">
    <w:p w14:paraId="3BE30ECF" w14:textId="77777777" w:rsidR="001E3FC4" w:rsidRDefault="001E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0A7A0" w14:textId="77777777" w:rsidR="00CC3B7E" w:rsidRDefault="00CC3B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D557" w14:textId="77777777" w:rsidR="00CC3B7E" w:rsidRDefault="00CC3B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CDA9" w14:textId="77777777" w:rsidR="00CC3B7E" w:rsidRDefault="00CC3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054A5" w14:textId="77777777" w:rsidR="001E3FC4" w:rsidRDefault="001E3FC4">
      <w:r>
        <w:separator/>
      </w:r>
    </w:p>
  </w:footnote>
  <w:footnote w:type="continuationSeparator" w:id="0">
    <w:p w14:paraId="37EB360D" w14:textId="77777777" w:rsidR="001E3FC4" w:rsidRDefault="001E3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0BC6D" w14:textId="77777777" w:rsidR="00CC3B7E" w:rsidRDefault="00CC3B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EAAD" w14:textId="77777777" w:rsidR="001E3FC4" w:rsidRDefault="001E3FC4">
    <w:pPr>
      <w:pStyle w:val="Header"/>
      <w:jc w:val="center"/>
      <w:rPr>
        <w:rFonts w:ascii="Arial" w:hAnsi="Arial"/>
        <w:i/>
        <w:color w:val="auto"/>
        <w:u w:val="single"/>
      </w:rPr>
    </w:pPr>
    <w:r>
      <w:rPr>
        <w:rFonts w:ascii="Arial" w:hAnsi="Arial"/>
        <w:i/>
        <w:color w:val="auto"/>
        <w:u w:val="single"/>
      </w:rPr>
      <w:t>INSURANC</w:t>
    </w:r>
    <w:r>
      <w:rPr>
        <w:rFonts w:ascii="Arial" w:hAnsi="Arial"/>
        <w:i/>
        <w:color w:val="auto"/>
        <w:spacing w:val="40"/>
        <w:u w:val="single"/>
      </w:rPr>
      <w:t xml:space="preserve">E </w:t>
    </w:r>
    <w:r>
      <w:rPr>
        <w:rFonts w:ascii="Arial" w:hAnsi="Arial"/>
        <w:i/>
        <w:color w:val="auto"/>
        <w:u w:val="single"/>
      </w:rPr>
      <w:t>REQUIREMENTS  (Continued)</w:t>
    </w:r>
  </w:p>
  <w:p w14:paraId="2C00BB47" w14:textId="77777777" w:rsidR="001E3FC4" w:rsidRDefault="001E3FC4">
    <w:pPr>
      <w:pStyle w:val="Header"/>
      <w:jc w:val="center"/>
      <w:rPr>
        <w:rFonts w:ascii="Arial" w:hAnsi="Arial"/>
        <w:i/>
        <w:color w:val="auto"/>
        <w:u w:val="single"/>
      </w:rPr>
    </w:pPr>
  </w:p>
  <w:p w14:paraId="331D50C3" w14:textId="77777777" w:rsidR="001E3FC4" w:rsidRDefault="001E3FC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120812"/>
      <w:docPartObj>
        <w:docPartGallery w:val="Watermarks"/>
        <w:docPartUnique/>
      </w:docPartObj>
    </w:sdtPr>
    <w:sdtContent>
      <w:p w14:paraId="78805395" w14:textId="6368B7C2" w:rsidR="00CC3B7E" w:rsidRDefault="00CC3B7E">
        <w:pPr>
          <w:pStyle w:val="Header"/>
        </w:pPr>
        <w:r>
          <w:rPr>
            <w:noProof/>
          </w:rPr>
          <w:pict w14:anchorId="6880B91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AD6"/>
    <w:rsid w:val="00052C0B"/>
    <w:rsid w:val="000612DF"/>
    <w:rsid w:val="000637E1"/>
    <w:rsid w:val="00065E94"/>
    <w:rsid w:val="0006620B"/>
    <w:rsid w:val="00097BA5"/>
    <w:rsid w:val="000A4717"/>
    <w:rsid w:val="000B1DC5"/>
    <w:rsid w:val="000B4906"/>
    <w:rsid w:val="000F7DFD"/>
    <w:rsid w:val="001318A3"/>
    <w:rsid w:val="00152C59"/>
    <w:rsid w:val="001B7C2B"/>
    <w:rsid w:val="001D0564"/>
    <w:rsid w:val="001E3FC4"/>
    <w:rsid w:val="00201103"/>
    <w:rsid w:val="002141D0"/>
    <w:rsid w:val="00216930"/>
    <w:rsid w:val="002524AB"/>
    <w:rsid w:val="002958A7"/>
    <w:rsid w:val="002B7829"/>
    <w:rsid w:val="002C1FEE"/>
    <w:rsid w:val="002E0A05"/>
    <w:rsid w:val="00302B0C"/>
    <w:rsid w:val="00335852"/>
    <w:rsid w:val="0037695F"/>
    <w:rsid w:val="003C6870"/>
    <w:rsid w:val="003E0BF7"/>
    <w:rsid w:val="004278AD"/>
    <w:rsid w:val="00440919"/>
    <w:rsid w:val="00452963"/>
    <w:rsid w:val="0045574A"/>
    <w:rsid w:val="00486BCA"/>
    <w:rsid w:val="004E7745"/>
    <w:rsid w:val="005953F4"/>
    <w:rsid w:val="005D16F8"/>
    <w:rsid w:val="00603AFD"/>
    <w:rsid w:val="0060407A"/>
    <w:rsid w:val="00625632"/>
    <w:rsid w:val="00670872"/>
    <w:rsid w:val="006A6973"/>
    <w:rsid w:val="006E4D4E"/>
    <w:rsid w:val="007003FC"/>
    <w:rsid w:val="00723C65"/>
    <w:rsid w:val="007B74C9"/>
    <w:rsid w:val="0087442B"/>
    <w:rsid w:val="008D36F2"/>
    <w:rsid w:val="008D492F"/>
    <w:rsid w:val="008E38FA"/>
    <w:rsid w:val="0093449C"/>
    <w:rsid w:val="00981F0D"/>
    <w:rsid w:val="00992E62"/>
    <w:rsid w:val="009A4AD6"/>
    <w:rsid w:val="00A04CFE"/>
    <w:rsid w:val="00AB2187"/>
    <w:rsid w:val="00AB4E7E"/>
    <w:rsid w:val="00B40218"/>
    <w:rsid w:val="00B458E6"/>
    <w:rsid w:val="00B727EB"/>
    <w:rsid w:val="00BA2871"/>
    <w:rsid w:val="00BB665E"/>
    <w:rsid w:val="00BE72FF"/>
    <w:rsid w:val="00BF5A14"/>
    <w:rsid w:val="00BF6DD0"/>
    <w:rsid w:val="00C01B79"/>
    <w:rsid w:val="00C475BF"/>
    <w:rsid w:val="00C61CFF"/>
    <w:rsid w:val="00C738DB"/>
    <w:rsid w:val="00CC3B7E"/>
    <w:rsid w:val="00CD3F68"/>
    <w:rsid w:val="00CF25B8"/>
    <w:rsid w:val="00CF4A54"/>
    <w:rsid w:val="00CF6791"/>
    <w:rsid w:val="00DB00A0"/>
    <w:rsid w:val="00DE15D6"/>
    <w:rsid w:val="00DE5F3B"/>
    <w:rsid w:val="00DF1F37"/>
    <w:rsid w:val="00DF2935"/>
    <w:rsid w:val="00DF4E59"/>
    <w:rsid w:val="00E054B2"/>
    <w:rsid w:val="00E11DE6"/>
    <w:rsid w:val="00E121D6"/>
    <w:rsid w:val="00E56D6D"/>
    <w:rsid w:val="00E85A60"/>
    <w:rsid w:val="00E96379"/>
    <w:rsid w:val="00EA7BA3"/>
    <w:rsid w:val="00F15885"/>
    <w:rsid w:val="00F15F59"/>
    <w:rsid w:val="00F27DC1"/>
    <w:rsid w:val="00F32AF7"/>
    <w:rsid w:val="00FE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9637B1"/>
  <w15:docId w15:val="{910EC830-B061-48CA-83DC-FA154C095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1)" w:eastAsia="Times New Roman" w:hAnsi="CG Times (W1)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49C"/>
    <w:rPr>
      <w:color w:val="000000"/>
      <w:sz w:val="24"/>
      <w:lang w:val="en-US"/>
    </w:rPr>
  </w:style>
  <w:style w:type="paragraph" w:styleId="Heading1">
    <w:name w:val="heading 1"/>
    <w:basedOn w:val="Normal"/>
    <w:next w:val="Normal"/>
    <w:qFormat/>
    <w:rsid w:val="0093449C"/>
    <w:pPr>
      <w:spacing w:before="240"/>
      <w:outlineLvl w:val="0"/>
    </w:pPr>
    <w:rPr>
      <w:rFonts w:ascii="Univers (W1)" w:hAnsi="Univers (W1)"/>
      <w:b/>
      <w:u w:val="single"/>
    </w:rPr>
  </w:style>
  <w:style w:type="paragraph" w:styleId="Heading2">
    <w:name w:val="heading 2"/>
    <w:basedOn w:val="Normal"/>
    <w:next w:val="Normal"/>
    <w:qFormat/>
    <w:rsid w:val="0093449C"/>
    <w:pPr>
      <w:spacing w:before="120"/>
      <w:outlineLvl w:val="1"/>
    </w:pPr>
    <w:rPr>
      <w:rFonts w:ascii="Univers (W1)" w:hAnsi="Univers (W1)"/>
      <w:b/>
    </w:rPr>
  </w:style>
  <w:style w:type="paragraph" w:styleId="Heading3">
    <w:name w:val="heading 3"/>
    <w:basedOn w:val="Normal"/>
    <w:next w:val="NormalIndent"/>
    <w:qFormat/>
    <w:rsid w:val="0093449C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Indent"/>
    <w:qFormat/>
    <w:rsid w:val="0093449C"/>
    <w:pPr>
      <w:ind w:left="360"/>
      <w:outlineLvl w:val="3"/>
    </w:pPr>
    <w:rPr>
      <w:u w:val="single"/>
    </w:rPr>
  </w:style>
  <w:style w:type="paragraph" w:styleId="Heading5">
    <w:name w:val="heading 5"/>
    <w:basedOn w:val="Normal"/>
    <w:next w:val="NormalIndent"/>
    <w:qFormat/>
    <w:rsid w:val="0093449C"/>
    <w:pPr>
      <w:ind w:left="720"/>
      <w:outlineLvl w:val="4"/>
    </w:pPr>
    <w:rPr>
      <w:b/>
      <w:sz w:val="20"/>
    </w:rPr>
  </w:style>
  <w:style w:type="paragraph" w:styleId="Heading6">
    <w:name w:val="heading 6"/>
    <w:basedOn w:val="Normal"/>
    <w:next w:val="NormalIndent"/>
    <w:qFormat/>
    <w:rsid w:val="0093449C"/>
    <w:pPr>
      <w:ind w:left="720"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Indent"/>
    <w:qFormat/>
    <w:rsid w:val="0093449C"/>
    <w:pPr>
      <w:ind w:left="720"/>
      <w:outlineLvl w:val="6"/>
    </w:pPr>
    <w:rPr>
      <w:i/>
      <w:sz w:val="20"/>
    </w:rPr>
  </w:style>
  <w:style w:type="paragraph" w:styleId="Heading8">
    <w:name w:val="heading 8"/>
    <w:basedOn w:val="Normal"/>
    <w:next w:val="NormalIndent"/>
    <w:qFormat/>
    <w:rsid w:val="0093449C"/>
    <w:pPr>
      <w:ind w:left="720"/>
      <w:outlineLvl w:val="7"/>
    </w:pPr>
    <w:rPr>
      <w:i/>
      <w:sz w:val="20"/>
    </w:rPr>
  </w:style>
  <w:style w:type="paragraph" w:styleId="Heading9">
    <w:name w:val="heading 9"/>
    <w:basedOn w:val="Normal"/>
    <w:next w:val="NormalIndent"/>
    <w:qFormat/>
    <w:rsid w:val="0093449C"/>
    <w:pPr>
      <w:ind w:left="720"/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93449C"/>
    <w:pPr>
      <w:ind w:left="720"/>
    </w:pPr>
  </w:style>
  <w:style w:type="paragraph" w:styleId="Footer">
    <w:name w:val="footer"/>
    <w:basedOn w:val="Normal"/>
    <w:rsid w:val="0093449C"/>
    <w:pPr>
      <w:tabs>
        <w:tab w:val="center" w:pos="4252"/>
        <w:tab w:val="right" w:pos="8504"/>
      </w:tabs>
    </w:pPr>
  </w:style>
  <w:style w:type="paragraph" w:styleId="Header">
    <w:name w:val="header"/>
    <w:basedOn w:val="Normal"/>
    <w:link w:val="HeaderChar"/>
    <w:rsid w:val="0093449C"/>
    <w:pPr>
      <w:tabs>
        <w:tab w:val="center" w:pos="4252"/>
        <w:tab w:val="right" w:pos="8504"/>
      </w:tabs>
    </w:pPr>
  </w:style>
  <w:style w:type="paragraph" w:styleId="FootnoteText">
    <w:name w:val="footnote text"/>
    <w:basedOn w:val="Normal"/>
    <w:semiHidden/>
    <w:rsid w:val="0093449C"/>
    <w:rPr>
      <w:sz w:val="20"/>
    </w:rPr>
  </w:style>
  <w:style w:type="paragraph" w:customStyle="1" w:styleId="EndnoteText1">
    <w:name w:val="Endnote Text1"/>
    <w:basedOn w:val="Normal"/>
    <w:rsid w:val="0093449C"/>
    <w:rPr>
      <w:sz w:val="20"/>
    </w:rPr>
  </w:style>
  <w:style w:type="paragraph" w:styleId="BodyTextIndent">
    <w:name w:val="Body Text Indent"/>
    <w:basedOn w:val="Normal"/>
    <w:rsid w:val="0093449C"/>
    <w:pPr>
      <w:spacing w:after="160"/>
      <w:ind w:left="360"/>
    </w:pPr>
    <w:rPr>
      <w:color w:val="auto"/>
      <w:sz w:val="20"/>
    </w:rPr>
  </w:style>
  <w:style w:type="character" w:styleId="PageNumber">
    <w:name w:val="page number"/>
    <w:basedOn w:val="DefaultParagraphFont"/>
    <w:rsid w:val="0093449C"/>
  </w:style>
  <w:style w:type="paragraph" w:customStyle="1" w:styleId="ScheduleFooter1">
    <w:name w:val="ScheduleFooter1"/>
    <w:basedOn w:val="Footer"/>
    <w:rsid w:val="0093449C"/>
    <w:pPr>
      <w:pBdr>
        <w:top w:val="single" w:sz="6" w:space="1" w:color="auto"/>
      </w:pBdr>
      <w:tabs>
        <w:tab w:val="clear" w:pos="4252"/>
        <w:tab w:val="clear" w:pos="8504"/>
        <w:tab w:val="right" w:pos="9900"/>
      </w:tabs>
      <w:spacing w:before="240"/>
    </w:pPr>
    <w:rPr>
      <w:rFonts w:ascii="Arial" w:hAnsi="Arial"/>
      <w:color w:val="auto"/>
      <w:sz w:val="18"/>
    </w:rPr>
  </w:style>
  <w:style w:type="paragraph" w:customStyle="1" w:styleId="ScheduleFooter2">
    <w:name w:val="ScheduleFooter2"/>
    <w:basedOn w:val="ScheduleFooter1"/>
    <w:rsid w:val="0093449C"/>
    <w:pPr>
      <w:pBdr>
        <w:top w:val="none" w:sz="0" w:space="0" w:color="auto"/>
      </w:pBdr>
      <w:spacing w:before="0"/>
    </w:pPr>
    <w:rPr>
      <w:rFonts w:ascii="Comic Sans MS" w:hAnsi="Comic Sans MS"/>
      <w:color w:val="0000FF"/>
      <w:sz w:val="16"/>
    </w:rPr>
  </w:style>
  <w:style w:type="paragraph" w:customStyle="1" w:styleId="CPC2">
    <w:name w:val="CPC2"/>
    <w:basedOn w:val="Normal"/>
    <w:rsid w:val="0093449C"/>
    <w:pPr>
      <w:spacing w:line="200" w:lineRule="exact"/>
      <w:ind w:left="36"/>
    </w:pPr>
    <w:rPr>
      <w:rFonts w:ascii="Comic Sans MS" w:hAnsi="Comic Sans MS"/>
      <w:color w:val="0000FF"/>
      <w:sz w:val="18"/>
    </w:rPr>
  </w:style>
  <w:style w:type="paragraph" w:styleId="BodyTextIndent2">
    <w:name w:val="Body Text Indent 2"/>
    <w:basedOn w:val="Normal"/>
    <w:rsid w:val="0093449C"/>
    <w:pPr>
      <w:spacing w:after="120" w:line="240" w:lineRule="atLeast"/>
      <w:ind w:left="360" w:hanging="360"/>
    </w:pPr>
    <w:rPr>
      <w:rFonts w:ascii="Arial" w:hAnsi="Arial"/>
      <w:color w:val="auto"/>
      <w:sz w:val="20"/>
    </w:rPr>
  </w:style>
  <w:style w:type="character" w:customStyle="1" w:styleId="HeaderChar">
    <w:name w:val="Header Char"/>
    <w:basedOn w:val="DefaultParagraphFont"/>
    <w:link w:val="Header"/>
    <w:rsid w:val="00065E94"/>
    <w:rPr>
      <w:color w:val="000000"/>
      <w:sz w:val="24"/>
      <w:lang w:val="en-US"/>
    </w:rPr>
  </w:style>
  <w:style w:type="paragraph" w:styleId="BalloonText">
    <w:name w:val="Balloon Text"/>
    <w:basedOn w:val="Normal"/>
    <w:link w:val="BalloonTextChar"/>
    <w:rsid w:val="000B4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906"/>
    <w:rPr>
      <w:rFonts w:ascii="Tahoma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2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FS1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FS1D.DOT</Template>
  <TotalTime>61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ScheduleD-Insurance Requirements - Word6 FORM Format - Rev 98/08</vt:lpstr>
    </vt:vector>
  </TitlesOfParts>
  <Company>Ministry of Forests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ScheduleD-Insurance Requirements - Word6 FORM Format - Rev 98/08</dc:title>
  <dc:subject>For use with Consulting &amp; General Services Contract</dc:subject>
  <dc:creator>lauri como</dc:creator>
  <cp:lastModifiedBy>Armstrong-Whitworth, Tanja FOR:EX</cp:lastModifiedBy>
  <cp:revision>50</cp:revision>
  <cp:lastPrinted>2013-08-27T15:42:00Z</cp:lastPrinted>
  <dcterms:created xsi:type="dcterms:W3CDTF">2011-09-13T15:04:00Z</dcterms:created>
  <dcterms:modified xsi:type="dcterms:W3CDTF">2022-09-27T14:51:00Z</dcterms:modified>
</cp:coreProperties>
</file>